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E" w:rsidRPr="00FA090E" w:rsidRDefault="00FA090E">
      <w:pPr>
        <w:rPr>
          <w:sz w:val="28"/>
          <w:szCs w:val="28"/>
        </w:rPr>
      </w:pPr>
      <w:r w:rsidRPr="00FA090E">
        <w:rPr>
          <w:sz w:val="28"/>
          <w:szCs w:val="28"/>
        </w:rPr>
        <w:t xml:space="preserve">AKR20611 Tapintós memória </w:t>
      </w:r>
    </w:p>
    <w:p w:rsidR="00FA090E" w:rsidRDefault="00FA090E">
      <w:r>
        <w:t>Tapintásos érzékelést és emlékezetet fejlesztő játék.</w:t>
      </w:r>
    </w:p>
    <w:p w:rsidR="00FA090E" w:rsidRDefault="00FA090E">
      <w:r>
        <w:t>A készlet tartalma - 16 tapintani való kártya</w:t>
      </w:r>
    </w:p>
    <w:p w:rsidR="00FA090E" w:rsidRDefault="00FA090E">
      <w:r>
        <w:t xml:space="preserve"> – 9 x9 cm, 8 féle felületanyag, mindegyikből kettő.</w:t>
      </w:r>
    </w:p>
    <w:p w:rsidR="00FA090E" w:rsidRDefault="00FA090E">
      <w:r>
        <w:t xml:space="preserve"> - 16 fényképes kártya</w:t>
      </w:r>
    </w:p>
    <w:p w:rsidR="00FA090E" w:rsidRDefault="00FA090E">
      <w:r>
        <w:t xml:space="preserve"> – 9 x9, a képek a különböző anyagokhoz köthetők</w:t>
      </w:r>
    </w:p>
    <w:p w:rsidR="00FA090E" w:rsidRDefault="00FA090E">
      <w:r>
        <w:t xml:space="preserve"> - két szemtakaró </w:t>
      </w:r>
    </w:p>
    <w:p w:rsidR="00FA090E" w:rsidRDefault="00FA090E">
      <w:r>
        <w:t>- egy lap 16 (2x8) matricával.</w:t>
      </w:r>
    </w:p>
    <w:p w:rsidR="00FA090E" w:rsidRDefault="00FA090E">
      <w:r>
        <w:t xml:space="preserve"> Fejlesztési területek </w:t>
      </w:r>
    </w:p>
    <w:p w:rsidR="00FA090E" w:rsidRDefault="00FA090E">
      <w:r>
        <w:t>- tapintásos /taktilis/ érzékelés; taktilis diszkrimináció /megkülönböztető képesség/;</w:t>
      </w:r>
    </w:p>
    <w:p w:rsidR="00FA090E" w:rsidRDefault="00FA090E">
      <w:r>
        <w:t xml:space="preserve"> - szókincsbővítés </w:t>
      </w:r>
    </w:p>
    <w:p w:rsidR="00FA090E" w:rsidRDefault="00FA090E">
      <w:r>
        <w:t>– a tárgyak anyagára vonatkozó szavak, kifejezések;</w:t>
      </w:r>
    </w:p>
    <w:p w:rsidR="00FA090E" w:rsidRDefault="00FA090E">
      <w:r>
        <w:t xml:space="preserve"> - taktilis emlékezet. </w:t>
      </w:r>
    </w:p>
    <w:p w:rsidR="00FA090E" w:rsidRDefault="00FA090E">
      <w:r>
        <w:t xml:space="preserve">Ajánlott életkor: 3 éves kortól </w:t>
      </w:r>
    </w:p>
    <w:p w:rsidR="00FA090E" w:rsidRDefault="00FA090E">
      <w:r>
        <w:t>A játék leírása</w:t>
      </w:r>
    </w:p>
    <w:p w:rsidR="00FA090E" w:rsidRDefault="00FA090E">
      <w:r>
        <w:t xml:space="preserve"> - A 16 tapintani való kártya közepén egy négyzetben valamilyen anyagot tapinthatunk. Összesen 8 féle anyag van a kártyákon, mindegyikből kettő:</w:t>
      </w:r>
    </w:p>
    <w:p w:rsidR="00FA090E" w:rsidRDefault="00FA090E">
      <w:r>
        <w:t xml:space="preserve"> 1. kígyóbőr utánzat </w:t>
      </w:r>
    </w:p>
    <w:p w:rsidR="00FA090E" w:rsidRDefault="00FA090E">
      <w:r>
        <w:t xml:space="preserve">2. fa </w:t>
      </w:r>
    </w:p>
    <w:p w:rsidR="00FA090E" w:rsidRDefault="00FA090E">
      <w:r>
        <w:t xml:space="preserve">3. plüss </w:t>
      </w:r>
    </w:p>
    <w:p w:rsidR="00FA090E" w:rsidRDefault="00FA090E">
      <w:r>
        <w:t>4. alumínium</w:t>
      </w:r>
    </w:p>
    <w:p w:rsidR="00FA090E" w:rsidRDefault="00FA090E">
      <w:r>
        <w:t xml:space="preserve"> 5. kender-/zsákvászon</w:t>
      </w:r>
    </w:p>
    <w:p w:rsidR="00FA090E" w:rsidRDefault="00FA090E">
      <w:r>
        <w:t xml:space="preserve"> 6. műanyag </w:t>
      </w:r>
    </w:p>
    <w:p w:rsidR="00FA090E" w:rsidRDefault="00FA090E">
      <w:r>
        <w:t xml:space="preserve">7. frottír </w:t>
      </w:r>
    </w:p>
    <w:p w:rsidR="00FA090E" w:rsidRDefault="00FA090E">
      <w:r>
        <w:t>8</w:t>
      </w:r>
      <w:r>
        <w:t>. smirgli/csiszolópapír</w:t>
      </w:r>
    </w:p>
    <w:p w:rsidR="00FA090E" w:rsidRDefault="00FA090E">
      <w:r>
        <w:t xml:space="preserve"> - A 16 fényképkártyán olyan tárgyak vannak, melyek a tapintani való kártyákon lé</w:t>
      </w:r>
      <w:r>
        <w:t>vő anyagokból készülnek, így pá</w:t>
      </w:r>
      <w:r>
        <w:t>rosíthatók velük.</w:t>
      </w:r>
    </w:p>
    <w:p w:rsidR="00FA4E27" w:rsidRDefault="00FA090E">
      <w:r>
        <w:t xml:space="preserve"> - A gyermekek maguk ellenőrizhetik, hogy jól asszociáltak-e, ugyanis a játék</w:t>
      </w:r>
      <w:r>
        <w:t>nak önellenőrző rendszere van</w:t>
      </w:r>
      <w:proofErr w:type="gramStart"/>
      <w:r>
        <w:t xml:space="preserve">: </w:t>
      </w:r>
      <w:bookmarkStart w:id="0" w:name="_GoBack"/>
      <w:bookmarkEnd w:id="0"/>
      <w:r>
        <w:t xml:space="preserve"> A</w:t>
      </w:r>
      <w:proofErr w:type="gramEnd"/>
      <w:r>
        <w:t xml:space="preserve"> fényképkártyák hátán egy-egy számjegyet találunk 1-8-ig, a felületanyagoknak </w:t>
      </w:r>
      <w:r>
        <w:lastRenderedPageBreak/>
        <w:t>megfelelően. Mindeg</w:t>
      </w:r>
      <w:r>
        <w:t xml:space="preserve">yik anyaghoz két kép tartozik. </w:t>
      </w:r>
      <w:r>
        <w:t xml:space="preserve"> </w:t>
      </w:r>
      <w:proofErr w:type="gramStart"/>
      <w:r>
        <w:t>A</w:t>
      </w:r>
      <w:proofErr w:type="gramEnd"/>
      <w:r>
        <w:t xml:space="preserve"> tapintani való kártyák hátán nincsenek számok, azokra a készlethez tartozó matricákat kell felragaszt</w:t>
      </w:r>
      <w:r>
        <w:t>a</w:t>
      </w:r>
      <w:r>
        <w:t xml:space="preserve">ni. - A szembekötőket tapintásos </w:t>
      </w:r>
      <w:proofErr w:type="gramStart"/>
      <w:r>
        <w:t>memória fejlesztő</w:t>
      </w:r>
      <w:proofErr w:type="gramEnd"/>
      <w:r>
        <w:t xml:space="preserve"> játékhoz használhatjuk. - Mivel minden tapintásos kártyából és a szembekötőből is kettő van, egyszerre két gyermek játszhat. Tevékenységek </w:t>
      </w:r>
      <w:proofErr w:type="gramStart"/>
      <w:r>
        <w:t>A</w:t>
      </w:r>
      <w:proofErr w:type="gramEnd"/>
      <w:r>
        <w:t xml:space="preserve"> tapintani való kártyákkal: megtanuljuk megkülönböztetni az anyagokat tapintás alapján - A tapintani való kártyákat szétterítjük az asztalon. A gyermek felvesz egyet, és megpróbálja szavakkal kifejezni, milyennek érzi, mikor megsimogatja. Pl. durva/érdes-sima/selymes, puha-kemény, hideg-meleg stb. - Ez után mondja meg, ha tudja, az anyag nevét (fa, alumínium, smirgli, bőrutánzat, frottír, műanyag, zsákvászon, plüss). A pedagógus segítsen, ha szükséges. A tapintani való kártyákkal és a képes kártyákkal egyszerre: párosító játék. - Egyszemélyes játék: 8 különböző tapintásos és 16 fényképes kártyát szétterítünk az asztalon. A gyermek kiválaszt egy tapintásos kártyát, leteszi maga elé, majd megkeresi a hozzá tartozó két fényképet, amiket lerak a kártya két oldalára. Amikor mind a 8 tapintásos kártyához megtalálta a képeket, soronként felfordítja a kártyákat, és ellenőr</w:t>
      </w:r>
      <w:r>
        <w:t/>
      </w:r>
      <w:proofErr w:type="spellStart"/>
      <w:r>
        <w:t>zi</w:t>
      </w:r>
      <w:proofErr w:type="spellEnd"/>
      <w:r>
        <w:t>, jól oldotta-e meg a feladatot. - Két játékossal: két-két 8-as csoportra osztjuk a kártyákat úgy, hogy mindegyiknek meglegyen a p</w:t>
      </w:r>
      <w:r>
        <w:t>árja mindkét cso</w:t>
      </w:r>
      <w:r>
        <w:t>portban. Az így kapott 2x16 kártyát odaadjuk a két játékosnak. A gyerekek megkeresik a tapintásos kártyákhoz tartozó képeket, majd mikor kész vannak, párosával felfordítják a kártyákat, hogy ellenőrizzék, jól dolgoztak-e. A tapintani való kártyákkal és a szembekötőkkel: - Felkötjük a szembekötőt a gyermek fejére, majd megkérjük, hogy az asztalon lévő kártyák anyagát tapintás alapján nevezze meg. - Válasszuk két külön csoportba a kártyákat úgy, hogy mindegyik csoportba jusson minden anyagból. A gyermek bekötött szemmel felvesz egy kártyát egyik csomóból, és megkeresi a párját. Ugyanígy folytatja, míg elkészül az összessel. Jó szórakozást!</w:t>
      </w:r>
    </w:p>
    <w:sectPr w:rsidR="00F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0E"/>
    <w:rsid w:val="00FA090E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2022-01-12T12:11:00Z</dcterms:created>
  <dcterms:modified xsi:type="dcterms:W3CDTF">2022-01-12T12:15:00Z</dcterms:modified>
</cp:coreProperties>
</file>